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65B7CB" w14:textId="77777777" w:rsidR="00F4612E" w:rsidRDefault="00545315">
      <w:pPr>
        <w:spacing w:before="120" w:after="120" w:line="240" w:lineRule="auto"/>
        <w:ind w:firstLine="851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ИНФОРМАЦИЯ ЗА ЗНАЧИМИ СОЦИАЛНО-ИКОНОМИЧЕСКИ ПРОЕКТИ, </w:t>
      </w:r>
    </w:p>
    <w:p w14:paraId="64489BA5" w14:textId="68AAB856" w:rsidR="00F4612E" w:rsidRDefault="00545315">
      <w:pPr>
        <w:spacing w:before="120" w:after="120" w:line="240" w:lineRule="auto"/>
        <w:ind w:firstLine="851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ИЗПЪЛНЯВАНИ НА ТЕРИТОРИЯТА НА ОБЩИН</w:t>
      </w:r>
      <w:r w:rsidR="00547F4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БУРГАС, ОБЛАСТ БУРГАС ПРЕЗ 2020 г., </w:t>
      </w:r>
    </w:p>
    <w:p w14:paraId="5087EBEC" w14:textId="77777777" w:rsidR="00F4612E" w:rsidRDefault="00545315">
      <w:pPr>
        <w:spacing w:before="120" w:after="120" w:line="240" w:lineRule="auto"/>
        <w:ind w:firstLine="851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ФИНАНСИРАНИ  ОТ ДРУГИ ФИНАНСОВИ ИЗТОЧНИЦИ ИЗВЪН ТЕЗИ ПО ОПЕРАТИВНИТЕ ПРОГРАМИ</w:t>
      </w:r>
    </w:p>
    <w:tbl>
      <w:tblPr>
        <w:tblpPr w:leftFromText="141" w:rightFromText="141" w:vertAnchor="page" w:horzAnchor="margin" w:tblpY="1896"/>
        <w:tblW w:w="5063" w:type="pct"/>
        <w:tblLook w:val="01E0" w:firstRow="1" w:lastRow="1" w:firstColumn="1" w:lastColumn="1" w:noHBand="0" w:noVBand="0"/>
      </w:tblPr>
      <w:tblGrid>
        <w:gridCol w:w="2059"/>
        <w:gridCol w:w="1879"/>
        <w:gridCol w:w="2029"/>
        <w:gridCol w:w="3669"/>
        <w:gridCol w:w="1631"/>
        <w:gridCol w:w="1677"/>
        <w:gridCol w:w="1679"/>
      </w:tblGrid>
      <w:tr w:rsidR="00F4612E" w14:paraId="5682F31E" w14:textId="77777777" w:rsidTr="00B81D9E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2948E" w14:textId="77777777" w:rsidR="00F4612E" w:rsidRDefault="0054531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Наименование на източника на финансиране и съответната програма</w:t>
            </w:r>
          </w:p>
          <w:p w14:paraId="0BB9BA92" w14:textId="77777777" w:rsidR="00F4612E" w:rsidRDefault="00F4612E">
            <w:pPr>
              <w:spacing w:before="120" w:after="120" w:line="240" w:lineRule="auto"/>
              <w:ind w:firstLine="851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7223E" w14:textId="77777777" w:rsidR="00F4612E" w:rsidRDefault="0054531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Наименование на проекта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98EFF" w14:textId="77777777" w:rsidR="00F4612E" w:rsidRDefault="0054531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Бенефициент</w:t>
            </w:r>
          </w:p>
          <w:p w14:paraId="225FAAD3" w14:textId="77777777" w:rsidR="00F4612E" w:rsidRDefault="0054531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lang w:eastAsia="bg-BG"/>
              </w:rPr>
              <w:t>наименование, местонахождение)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29207E" w14:textId="77777777" w:rsidR="00F4612E" w:rsidRDefault="0054531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Въздействие (резултати) от извършените по проекта дейности за местното развитие 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D05253" w14:textId="77777777" w:rsidR="00F4612E" w:rsidRDefault="0054531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Статус на проекта</w:t>
            </w:r>
          </w:p>
          <w:p w14:paraId="69F2F7BE" w14:textId="77777777" w:rsidR="00F4612E" w:rsidRDefault="0054531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(приключил, в процес на изпълнение през 2020 г.)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1719B4" w14:textId="77777777" w:rsidR="00F4612E" w:rsidRDefault="0054531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Общ размер на договорените средства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41D485" w14:textId="77777777" w:rsidR="00F4612E" w:rsidRDefault="0054531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Изплатени средства</w:t>
            </w:r>
          </w:p>
        </w:tc>
      </w:tr>
      <w:tr w:rsidR="00F4612E" w14:paraId="66F30AC2" w14:textId="77777777" w:rsidTr="00B81D9E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5A907" w14:textId="5A99A552" w:rsidR="00F4612E" w:rsidRDefault="0054531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Сдружение „Управление на отпадъците – Регион Бургас“ </w:t>
            </w:r>
            <w:r w:rsidR="00AA469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представлявано от общините </w:t>
            </w:r>
            <w:r w:rsidR="00AA4691" w:rsidRPr="00AA469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Айтос, Бургас, Камено, Карнобат, Несебър, Поморие, Руен, Средец и Сунгурларе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22574B" w14:textId="77777777" w:rsidR="00F4612E" w:rsidRDefault="0054531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Регионално депо за отпадъци Братово – Изграждане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II-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клетка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7BCBDB" w14:textId="77777777" w:rsidR="00F4612E" w:rsidRDefault="0054531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Общините Айтос, Бургас, Камено, Карнобат, Несебър, Поморие, Руен, Средец и Сунгурларе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89B40" w14:textId="126C41A5" w:rsidR="00F4612E" w:rsidRDefault="00012C6E" w:rsidP="00EE1AAB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Извършване на строителни работи на помещение </w:t>
            </w:r>
            <w:r w:rsidR="00B53DB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за монтаж на пречиствателни съоръжения. Обособяване на клетка 2 и поставяне на </w:t>
            </w:r>
            <w:r w:rsidR="00B53DB6" w:rsidRPr="00B53DB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отвеждащи дренажи за инфилтрат и повърхностни води от Клетка 1 и Клетка 3.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8C87B" w14:textId="77777777" w:rsidR="00F4612E" w:rsidRDefault="00545315" w:rsidP="004E0DD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 процес на изпълнение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FF58C" w14:textId="77777777" w:rsidR="00F4612E" w:rsidRDefault="0054531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7 991 940 лв. за целия проект; 3 039 334,78 лв. дял на Община Бургас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6BADB0" w14:textId="675B43E7" w:rsidR="00F4612E" w:rsidRPr="00DF457C" w:rsidRDefault="000B528F" w:rsidP="000B528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3 270 829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,14</w:t>
            </w:r>
            <w:proofErr w:type="gramEnd"/>
            <w:r w:rsidR="00DF457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лв.</w:t>
            </w:r>
          </w:p>
        </w:tc>
      </w:tr>
      <w:tr w:rsidR="00F4612E" w14:paraId="3CBD4694" w14:textId="77777777" w:rsidTr="00B81D9E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F09BCE" w14:textId="15A8BB86" w:rsidR="00F4612E" w:rsidRDefault="00F95B8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Общински бюджет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5F3D1" w14:textId="77777777" w:rsidR="00F4612E" w:rsidRDefault="0054531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Изграждане на Мобилни центрове за разделно събиране на отпадъци от домакинствата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B78BCB" w14:textId="77777777" w:rsidR="00F4612E" w:rsidRDefault="0054531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Община Бургас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7AAFC2" w14:textId="79B8EABD" w:rsidR="00F4612E" w:rsidRDefault="0054531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Изградени и поставени 5 бр. мобилни центрове за разделно събиране на отпадъци</w:t>
            </w:r>
            <w:r w:rsidR="004A2CC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5641E" w14:textId="77777777" w:rsidR="00F4612E" w:rsidRDefault="0054531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Приключил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EA70C" w14:textId="77777777" w:rsidR="00F4612E" w:rsidRDefault="0054531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165 600 лв.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EB2A29" w14:textId="2B37DD8E" w:rsidR="00F4612E" w:rsidRDefault="002E4DE4" w:rsidP="002E4DE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165 600 лв.</w:t>
            </w:r>
          </w:p>
        </w:tc>
      </w:tr>
      <w:tr w:rsidR="00F4612E" w14:paraId="252FA84C" w14:textId="77777777" w:rsidTr="00B81D9E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21F3E" w14:textId="20AE107F" w:rsidR="00F4612E" w:rsidRDefault="009731D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Ц</w:t>
            </w:r>
            <w:r w:rsidR="00E63418" w:rsidRPr="00E6341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елева програма „Топъл обяд у дома в условията на извънредна ситуация 2020“, чрез Агенция за социално подпомагане, София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56378" w14:textId="75DC9C8A" w:rsidR="00F4612E" w:rsidRDefault="00545315" w:rsidP="00E6341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„Целево подпомагане с топъл обяд в община Бургас“, 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85B32E" w14:textId="77777777" w:rsidR="00F4612E" w:rsidRDefault="0054531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Община Бургас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7DB93" w14:textId="46125E4E" w:rsidR="00F4612E" w:rsidRDefault="0054531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Предоставен топъл обяд у дома на 250 нуждаещи се лица</w:t>
            </w:r>
            <w:r w:rsidR="004A2CC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EF9DDF" w14:textId="77777777" w:rsidR="00F4612E" w:rsidRDefault="0054531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Приключил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885D70" w14:textId="77777777" w:rsidR="00F4612E" w:rsidRDefault="0054531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64 525 лв.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55AF9" w14:textId="77777777" w:rsidR="00F4612E" w:rsidRDefault="0054531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64 525 лв.</w:t>
            </w:r>
          </w:p>
        </w:tc>
      </w:tr>
      <w:tr w:rsidR="00F4612E" w14:paraId="71997886" w14:textId="77777777" w:rsidTr="00B81D9E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583B09" w14:textId="77777777" w:rsidR="00F4612E" w:rsidRDefault="0054531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URBACT III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DD906D" w14:textId="77777777" w:rsidR="00F4612E" w:rsidRDefault="0054531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Градове в действие за син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разстеж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Bluact</w:t>
            </w:r>
            <w:proofErr w:type="spellEnd"/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FA7C5E" w14:textId="77777777" w:rsidR="00F4612E" w:rsidRDefault="0054531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Община Бургас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81E2AA" w14:textId="79D6563E" w:rsidR="00F4612E" w:rsidRDefault="0054531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Изпълнени инициативи за насърчав</w:t>
            </w:r>
            <w:r w:rsidR="006023A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ане на младежкото предприемачес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</w:t>
            </w:r>
            <w:r w:rsidR="006023A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 в областта на синята икономика. Наградени най-добрите предприемачески идеи, които имат потенциал да се превърнат в местен бизнес с устойчиви  резултати и откриване на нови работни места.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E1564C" w14:textId="77777777" w:rsidR="00F4612E" w:rsidRDefault="0054531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 процес на изпълнение през 2020 г.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B8607A" w14:textId="4837E2C8" w:rsidR="00F4612E" w:rsidRDefault="000E33B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92 976,</w:t>
            </w:r>
            <w:r w:rsidR="00AC4DE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05 евро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59EB03" w14:textId="648D5C4C" w:rsidR="00F4612E" w:rsidRDefault="0093537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55 750,</w:t>
            </w:r>
            <w:r w:rsidR="00AC4DE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74 евро</w:t>
            </w:r>
          </w:p>
        </w:tc>
      </w:tr>
      <w:tr w:rsidR="00F4612E" w14:paraId="37F6DC39" w14:textId="77777777" w:rsidTr="00B81D9E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5BF72" w14:textId="77777777" w:rsidR="00F4612E" w:rsidRDefault="0054531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Програма Лайф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E4ECE" w14:textId="77777777" w:rsidR="00F4612E" w:rsidRDefault="0054531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Българските общини работят заедно за подобряване на качеството на атмосферния въздух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22ABD" w14:textId="77777777" w:rsidR="00F4612E" w:rsidRDefault="00F31D5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Община Бургас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A36B4D" w14:textId="4C2E221F" w:rsidR="000117E9" w:rsidRPr="000117E9" w:rsidRDefault="000117E9" w:rsidP="000117E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117E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 рамките на проекта поетапно се подменят отоплителни устройства на дърва и въглища на домакинства в шестте общини с нови алтернативни видове отопли</w:t>
            </w:r>
            <w:r w:rsidR="003A364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телни устройства. През първата п</w:t>
            </w:r>
            <w:r w:rsidRPr="000117E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илотна фаза от проекта в община Бургас са доставени и монтирани отоплителни </w:t>
            </w:r>
            <w:r w:rsidR="003A364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уреди за 75 домаки</w:t>
            </w:r>
            <w:r w:rsidRPr="000117E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</w:t>
            </w:r>
            <w:r w:rsidR="003A364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</w:t>
            </w:r>
            <w:r w:rsidRPr="000117E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тва, а през следващата Основна фаза на проекта ще бъдат доставени и монтирани отоплителни уреди за 1 914 броя</w:t>
            </w:r>
            <w:r w:rsidRPr="00011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домакинства.</w:t>
            </w:r>
          </w:p>
          <w:p w14:paraId="629E540C" w14:textId="77777777" w:rsidR="00F4612E" w:rsidRDefault="00F4612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B43D2" w14:textId="77777777" w:rsidR="00F4612E" w:rsidRDefault="00F31D5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В процес на изпълнение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35CBF9" w14:textId="77777777" w:rsidR="00F4612E" w:rsidRDefault="00F4612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14:paraId="10DECC87" w14:textId="0CC5ABA1" w:rsidR="00F4612E" w:rsidRDefault="004B46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5 012 212,</w:t>
            </w:r>
            <w:r w:rsidR="0054531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39 лв.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590BF1" w14:textId="77777777" w:rsidR="00F31D53" w:rsidRDefault="00F31D5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14:paraId="492BFF88" w14:textId="49D1BAE3" w:rsidR="00F4612E" w:rsidRPr="00F31D53" w:rsidRDefault="00F31D53" w:rsidP="00F31D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31D5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248</w:t>
            </w:r>
            <w:r w:rsidR="008C6C2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F31D5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423</w:t>
            </w:r>
            <w:r w:rsidR="0094792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лв.</w:t>
            </w:r>
          </w:p>
        </w:tc>
      </w:tr>
      <w:tr w:rsidR="00F4612E" w14:paraId="58CAF395" w14:textId="77777777" w:rsidTr="00B81D9E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6B4C0E" w14:textId="77777777" w:rsidR="00F4612E" w:rsidRDefault="0054531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Програма за междурегионално сътрудничество ИНТЕРРЕГ ЕВРОПА 2014-2020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51644A" w14:textId="77777777" w:rsidR="00F4612E" w:rsidRDefault="0054531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Роля на културата и културното наследство в развитието на отговорен, новаторски и устойчив туризъм</w:t>
            </w:r>
          </w:p>
          <w:p w14:paraId="1481555C" w14:textId="77777777" w:rsidR="00F4612E" w:rsidRDefault="0054531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(CHRISTA)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B4623E" w14:textId="77777777" w:rsidR="00F4612E" w:rsidRDefault="0054531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Община Бургас (партньор)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29CAB9" w14:textId="49B8A3BD" w:rsidR="00F4612E" w:rsidRDefault="00EA288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A288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Опазване и съхранение на природното и културното наследство и възможности за развитието и популяризирането на иновативен, устойчив и отговорен туризъм, включително на нематериалното и индустриално наследство</w:t>
            </w:r>
            <w:r w:rsidR="004A2CC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3121E" w14:textId="77777777" w:rsidR="00F4612E" w:rsidRDefault="0054531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Приключил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EAECDA" w14:textId="1CCA3083" w:rsidR="00F4612E" w:rsidRDefault="008C6C2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131 732,</w:t>
            </w:r>
            <w:r w:rsidR="0054531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50 евро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D4CDF" w14:textId="282E9728" w:rsidR="00F4612E" w:rsidRDefault="008C6C2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95 045,</w:t>
            </w:r>
            <w:r w:rsidR="0054531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74 евро</w:t>
            </w:r>
          </w:p>
        </w:tc>
      </w:tr>
      <w:tr w:rsidR="00F4612E" w14:paraId="1842C9F8" w14:textId="77777777" w:rsidTr="00B81D9E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EF7C88" w14:textId="77777777" w:rsidR="00F4612E" w:rsidRDefault="0054531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Horizon 2020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972B5" w14:textId="77777777" w:rsidR="00F4612E" w:rsidRDefault="0054531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Споделящи градове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SHARING CITIES)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0242A0" w14:textId="77777777" w:rsidR="00F4612E" w:rsidRDefault="0054531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Община Бургас (партньор)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C2C8CC" w14:textId="70A25ECE" w:rsidR="00F4612E" w:rsidRDefault="00EF4FD4" w:rsidP="00EF4FD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</w:t>
            </w:r>
            <w:r w:rsidRPr="00EF4FD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недряване на умни решения в градска среда и стойността, която добавят в икономическото, социалното и екологично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то развитие на градовете, както и насърчаване</w:t>
            </w:r>
            <w:r w:rsidRPr="00EF4FD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възприемането на интегриран подход за прилагане на дигитални решения и събирането и ползването на данни за подобряване на свързаността на съществуваща и в процес на проектиране и изграждане инфраструктура.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9DF753" w14:textId="77777777" w:rsidR="00F4612E" w:rsidRDefault="0054531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Приключил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261459" w14:textId="77777777" w:rsidR="00F4612E" w:rsidRDefault="0054531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373 752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евро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E79B6E" w14:textId="4683767B" w:rsidR="00F4612E" w:rsidRDefault="002E48A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355 040,33 евро</w:t>
            </w:r>
          </w:p>
        </w:tc>
      </w:tr>
      <w:tr w:rsidR="00F4612E" w14:paraId="6A9BECF6" w14:textId="77777777" w:rsidTr="00B81D9E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ADDFF" w14:textId="77777777" w:rsidR="00F4612E" w:rsidRDefault="0054531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Съвместна оперативна програма „Черноморски басейн 2014-2020“</w:t>
            </w:r>
          </w:p>
          <w:p w14:paraId="3433749A" w14:textId="77777777" w:rsidR="00F4612E" w:rsidRDefault="00F4612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0D002D" w14:textId="77777777" w:rsidR="00F4612E" w:rsidRDefault="0054531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Иновационни техники и методи за намаляване на  морските отпадъци в крайбрежните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райони на Черно море“</w:t>
            </w:r>
          </w:p>
          <w:p w14:paraId="4ECC9C15" w14:textId="77777777" w:rsidR="00F4612E" w:rsidRDefault="00F4612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8CB463" w14:textId="77777777" w:rsidR="00F4612E" w:rsidRDefault="0054531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Община Бургас (партньор)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DA1781" w14:textId="6E1F4028" w:rsidR="00F4612E" w:rsidRPr="00EB3EB2" w:rsidRDefault="000067EF" w:rsidP="00EB3EB2">
            <w:pP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EB3EB2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Намаляване на замърсяването с отпа</w:t>
            </w:r>
            <w:r w:rsidR="000A43F5" w:rsidRPr="00EB3EB2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дъци на Черноморския басейн, кое</w:t>
            </w:r>
            <w:r w:rsidRPr="00EB3EB2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то се споделя от няколко държави, чрез анализиране на отпадъчните потоци, в частнос</w:t>
            </w:r>
            <w:r w:rsidR="000A43F5" w:rsidRPr="00EB3EB2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т в представителни райони, чрез</w:t>
            </w:r>
            <w:r w:rsidRPr="00EB3EB2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компютърно моделиране на </w:t>
            </w:r>
            <w:r w:rsidRPr="00EB3EB2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lastRenderedPageBreak/>
              <w:t>морските течения и разпространение на отпадъците, мониторинг на ключови замърсители и изпълнение на пилотни дейности за почистване на дефинирани предварително райони от морски отпадъци.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21FF16" w14:textId="77777777" w:rsidR="00F4612E" w:rsidRDefault="0054531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В процес на изпълнение през 2020 г.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439D13" w14:textId="77777777" w:rsidR="00F4612E" w:rsidRDefault="0054531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150 892.80 евро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EDB093" w14:textId="5ADEA7CF" w:rsidR="00F4612E" w:rsidRDefault="00617DB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120 714,25 евро</w:t>
            </w:r>
          </w:p>
        </w:tc>
      </w:tr>
      <w:tr w:rsidR="0070794D" w14:paraId="3AF5DD94" w14:textId="77777777" w:rsidTr="00B81D9E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168E31" w14:textId="77777777" w:rsidR="0070794D" w:rsidRDefault="0070794D" w:rsidP="0070794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Национален доверителен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екофонд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;</w:t>
            </w:r>
          </w:p>
          <w:p w14:paraId="4852C91B" w14:textId="35599464" w:rsidR="0070794D" w:rsidRDefault="0070794D" w:rsidP="0070794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582ED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Инвестиционна програма за климата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F9F00B" w14:textId="4B6E557D" w:rsidR="0070794D" w:rsidRDefault="0070794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9"/>
                <w:szCs w:val="24"/>
                <w:lang w:eastAsia="bg-BG"/>
              </w:rPr>
            </w:pPr>
            <w:r w:rsidRPr="0046488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"Проект за насърчаване използването на </w:t>
            </w:r>
            <w:proofErr w:type="spellStart"/>
            <w:r w:rsidRPr="0046488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еле</w:t>
            </w:r>
            <w:r w:rsidR="004A2CC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</w:t>
            </w:r>
            <w:r w:rsidRPr="0046488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тромобили</w:t>
            </w:r>
            <w:proofErr w:type="spellEnd"/>
            <w:r w:rsidRPr="0046488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"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7AAAAA" w14:textId="0305B618" w:rsidR="0070794D" w:rsidRDefault="001B247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Община Бургас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F21F56" w14:textId="01ED3301" w:rsidR="0070794D" w:rsidRDefault="001B247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488E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Доставка на нов  електрически автомобил – категория N1 (съгл. Чл. 149 от Закона за   нуждите на Община Бургас</w:t>
            </w:r>
            <w:r w:rsidR="00D277FD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A90F72" w14:textId="5749EADA" w:rsidR="0070794D" w:rsidRDefault="00230FF7" w:rsidP="00230FF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Приключил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C23CCA" w14:textId="1CABAEF7" w:rsidR="0070794D" w:rsidRDefault="00230FF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20 000 лева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2E9F3" w14:textId="6D6D0158" w:rsidR="0070794D" w:rsidRDefault="00230FF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20 000 лева</w:t>
            </w:r>
          </w:p>
        </w:tc>
      </w:tr>
      <w:tr w:rsidR="0070794D" w14:paraId="3BDEEC87" w14:textId="77777777" w:rsidTr="00B81D9E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E7364D" w14:textId="77777777" w:rsidR="00BD0458" w:rsidRDefault="00BD0458" w:rsidP="00BD045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6488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Национален доверителен </w:t>
            </w:r>
            <w:proofErr w:type="spellStart"/>
            <w:r w:rsidRPr="0046488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екофонд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;</w:t>
            </w:r>
          </w:p>
          <w:p w14:paraId="12A164B3" w14:textId="501B0EC6" w:rsidR="0070794D" w:rsidRDefault="00BD0458" w:rsidP="00BD045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Инвестиционна програма за климата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0D961" w14:textId="542C9961" w:rsidR="0070794D" w:rsidRDefault="00BD045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9"/>
                <w:szCs w:val="24"/>
                <w:lang w:eastAsia="bg-BG"/>
              </w:rPr>
            </w:pPr>
            <w:r w:rsidRPr="0046488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"Проект за насърчаване използването на </w:t>
            </w:r>
            <w:proofErr w:type="spellStart"/>
            <w:r w:rsidRPr="0046488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елетромобили</w:t>
            </w:r>
            <w:proofErr w:type="spellEnd"/>
            <w:r w:rsidRPr="0046488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"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C03A7A" w14:textId="625D7F79" w:rsidR="0070794D" w:rsidRDefault="00BD045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Община Бургас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9024CD" w14:textId="03CA62F1" w:rsidR="0070794D" w:rsidRDefault="00BD045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82ED6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Доставка на два броя електрически автомобили- категория </w:t>
            </w:r>
            <w:r w:rsidRPr="00582ED6">
              <w:rPr>
                <w:rFonts w:ascii="Times New Roman" w:hAnsi="Times New Roman" w:cs="Times New Roman"/>
                <w:sz w:val="24"/>
                <w:szCs w:val="24"/>
                <w:lang w:val="en-US" w:eastAsia="pl-PL"/>
              </w:rPr>
              <w:t>L7e</w:t>
            </w:r>
            <w:r w:rsidRPr="00582ED6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за нуждите на Община Бургас</w:t>
            </w:r>
            <w:r w:rsidR="00D277FD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09515" w14:textId="102E88EA" w:rsidR="0070794D" w:rsidRDefault="00BD045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B247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 процес на изпълнение през 2020 г.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C3FA7B" w14:textId="2399A0EB" w:rsidR="0070794D" w:rsidRDefault="00BD045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40 000 лева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6D0ED5" w14:textId="0CC7A736" w:rsidR="0070794D" w:rsidRDefault="00BD045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Неприложимо</w:t>
            </w:r>
          </w:p>
        </w:tc>
      </w:tr>
      <w:tr w:rsidR="00F4612E" w14:paraId="00404877" w14:textId="77777777" w:rsidTr="00B81D9E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DE9957" w14:textId="77777777" w:rsidR="00F4612E" w:rsidRPr="001B247D" w:rsidRDefault="0054531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1B24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Horizon 2020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ADA819" w14:textId="77777777" w:rsidR="00F4612E" w:rsidRPr="001B247D" w:rsidRDefault="0054531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B247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GO GREEN ROUTES</w:t>
            </w:r>
          </w:p>
          <w:p w14:paraId="4916ACE9" w14:textId="77777777" w:rsidR="00F4612E" w:rsidRPr="001B247D" w:rsidRDefault="00F4612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F43AB8" w14:textId="77777777" w:rsidR="00F4612E" w:rsidRPr="001B247D" w:rsidRDefault="0054531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B24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FOLLOWER CITY</w:t>
            </w:r>
          </w:p>
          <w:p w14:paraId="057D50AE" w14:textId="77777777" w:rsidR="00F4612E" w:rsidRPr="001B247D" w:rsidRDefault="00F4612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CE0A7" w14:textId="61F781DE" w:rsidR="00F4612E" w:rsidRPr="001B247D" w:rsidRDefault="00B515A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Предстои да се извърши анализ на зелената система на град Бургас и свързаността на отделните зелени пространства, т.нар. зелени коридори.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933E69" w14:textId="77777777" w:rsidR="00F4612E" w:rsidRPr="001B247D" w:rsidRDefault="0054531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B247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 процес на изпълнение през 2020 г.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CE1085" w14:textId="5684553D" w:rsidR="00F4612E" w:rsidRPr="001B247D" w:rsidRDefault="0054531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B247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184</w:t>
            </w:r>
            <w:r w:rsidR="00913B4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1B247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985 евро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5C9801" w14:textId="560B99D3" w:rsidR="00F4612E" w:rsidRDefault="009951C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Неприложимо</w:t>
            </w:r>
          </w:p>
        </w:tc>
      </w:tr>
      <w:tr w:rsidR="00F4612E" w14:paraId="48F516E3" w14:textId="77777777" w:rsidTr="00B81D9E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3E248" w14:textId="77777777" w:rsidR="00F4612E" w:rsidRDefault="0054531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1B24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Horizon 2020</w:t>
            </w:r>
          </w:p>
          <w:p w14:paraId="3D28B880" w14:textId="601ACF72" w:rsidR="00092D5F" w:rsidRPr="00092D5F" w:rsidRDefault="00092D5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AD3FA" w14:textId="77777777" w:rsidR="00F4612E" w:rsidRPr="001B247D" w:rsidRDefault="0054531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B24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CONNECTING NATURE</w:t>
            </w:r>
          </w:p>
          <w:p w14:paraId="11E2FF01" w14:textId="77777777" w:rsidR="00F4612E" w:rsidRPr="001B247D" w:rsidRDefault="00F4612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5D9364" w14:textId="77777777" w:rsidR="00F4612E" w:rsidRPr="001B247D" w:rsidRDefault="0054531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B247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Община Бургас (партньор)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5C775" w14:textId="1B46082C" w:rsidR="00B515A8" w:rsidRDefault="00B515A8" w:rsidP="00B515A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-Внедряване на методология за </w:t>
            </w:r>
            <w:r w:rsidR="00C83E2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цялостно управление на </w:t>
            </w:r>
            <w:proofErr w:type="spellStart"/>
            <w:r w:rsidR="00C83E2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природо</w:t>
            </w:r>
            <w:proofErr w:type="spellEnd"/>
            <w:r w:rsidR="00C83E2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съобразни решения в градска среда.</w:t>
            </w:r>
          </w:p>
          <w:p w14:paraId="1671CC37" w14:textId="67761056" w:rsidR="00B515A8" w:rsidRDefault="00B515A8" w:rsidP="00B515A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Насърчава прилагането на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природо</w:t>
            </w:r>
            <w:proofErr w:type="spellEnd"/>
            <w:r w:rsidR="00C83E2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съобразни решения в градска среда и популяризирането им сред заинтересованите среди.</w:t>
            </w:r>
          </w:p>
          <w:p w14:paraId="26B4255C" w14:textId="77777777" w:rsidR="00B515A8" w:rsidRDefault="00B515A8" w:rsidP="00B515A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Разработена система за управление на залените площи в гр. Бургас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: </w:t>
            </w:r>
            <w:hyperlink r:id="rId6" w:history="1">
              <w:r w:rsidRPr="000413A7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  <w:lang w:eastAsia="bg-BG"/>
                </w:rPr>
                <w:t>https://greensystem.smartburgas.eu/</w:t>
              </w:r>
            </w:hyperlink>
          </w:p>
          <w:p w14:paraId="3CEC4EDA" w14:textId="680A09EB" w:rsidR="00F4612E" w:rsidRPr="001B247D" w:rsidRDefault="00B515A8" w:rsidP="00B515A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Изготвяне на подробна идейна концепция за благоустрояване на парк Света Троица, гр. Бургас.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9CDC5" w14:textId="77777777" w:rsidR="00F4612E" w:rsidRPr="001B247D" w:rsidRDefault="0054531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bookmarkStart w:id="1" w:name="__DdeLink__702_3400799744"/>
            <w:r w:rsidRPr="001B247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 процес на изпълнение през 2020 г.</w:t>
            </w:r>
            <w:bookmarkEnd w:id="1"/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77F0D5" w14:textId="16D0E011" w:rsidR="00F4612E" w:rsidRPr="001B247D" w:rsidRDefault="00913B4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204 285,</w:t>
            </w:r>
            <w:r w:rsidR="00545315" w:rsidRPr="001B247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25 евро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5EF54C" w14:textId="0D052B58" w:rsidR="00F4612E" w:rsidRDefault="009951C9" w:rsidP="009B5EB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  <w:t xml:space="preserve">81 000, 00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евро </w:t>
            </w:r>
          </w:p>
        </w:tc>
      </w:tr>
      <w:tr w:rsidR="00F4612E" w14:paraId="78F7693C" w14:textId="77777777" w:rsidTr="00B81D9E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7AC41" w14:textId="77777777" w:rsidR="00F4612E" w:rsidRDefault="0054531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1B24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Horizon 2020</w:t>
            </w:r>
          </w:p>
          <w:p w14:paraId="7D7BD7BB" w14:textId="3E740789" w:rsidR="00092D5F" w:rsidRPr="00092D5F" w:rsidRDefault="00092D5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1015E6" w14:textId="77777777" w:rsidR="00F4612E" w:rsidRPr="001B247D" w:rsidRDefault="0054531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1B247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Community</w:t>
            </w:r>
            <w:proofErr w:type="spellEnd"/>
            <w:r w:rsidRPr="001B247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B247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Tailored</w:t>
            </w:r>
            <w:proofErr w:type="spellEnd"/>
            <w:r w:rsidRPr="001B247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B247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Actions</w:t>
            </w:r>
            <w:proofErr w:type="spellEnd"/>
            <w:r w:rsidRPr="001B247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B247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for</w:t>
            </w:r>
            <w:proofErr w:type="spellEnd"/>
            <w:r w:rsidRPr="001B247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Energy </w:t>
            </w:r>
            <w:proofErr w:type="spellStart"/>
            <w:r w:rsidRPr="001B247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Poverty</w:t>
            </w:r>
            <w:proofErr w:type="spellEnd"/>
            <w:r w:rsidRPr="001B247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B247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Mitigation</w:t>
            </w:r>
            <w:proofErr w:type="spellEnd"/>
            <w:r w:rsidRPr="001B247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/</w:t>
            </w:r>
            <w:proofErr w:type="spellStart"/>
            <w:r w:rsidRPr="001B247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ComAct</w:t>
            </w:r>
            <w:proofErr w:type="spellEnd"/>
            <w:r w:rsidRPr="001B247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/</w:t>
            </w:r>
          </w:p>
          <w:p w14:paraId="6B24E0DC" w14:textId="77777777" w:rsidR="00F4612E" w:rsidRPr="001B247D" w:rsidRDefault="00F4612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33CA1" w14:textId="77777777" w:rsidR="00F4612E" w:rsidRPr="001B247D" w:rsidRDefault="0054531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B247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Община Бургас (партньор)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C9A4C2" w14:textId="7371B167" w:rsidR="00F4612E" w:rsidRPr="001B247D" w:rsidRDefault="00B515A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 Обследване на възможностите за подкрепа на жителите на гр. Бургас застрашени от енергийна бедност.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C29020" w14:textId="77777777" w:rsidR="00F4612E" w:rsidRPr="001B247D" w:rsidRDefault="0054531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B247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 процес на изпълнение през 2020 г.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200546" w14:textId="77777777" w:rsidR="00F4612E" w:rsidRPr="001B247D" w:rsidRDefault="0054531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B247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122 812 евро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72C9D" w14:textId="0358EBD5" w:rsidR="00F4612E" w:rsidRDefault="009951C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4 084, 00 евро</w:t>
            </w:r>
          </w:p>
        </w:tc>
      </w:tr>
    </w:tbl>
    <w:p w14:paraId="468D19B5" w14:textId="77777777" w:rsidR="00F4612E" w:rsidRDefault="00F4612E"/>
    <w:sectPr w:rsidR="00F4612E">
      <w:footerReference w:type="default" r:id="rId7"/>
      <w:pgSz w:w="16838" w:h="11906" w:orient="landscape"/>
      <w:pgMar w:top="445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8DF7EB" w14:textId="77777777" w:rsidR="003C4B4F" w:rsidRDefault="003C4B4F">
      <w:pPr>
        <w:spacing w:after="0" w:line="240" w:lineRule="auto"/>
      </w:pPr>
      <w:r>
        <w:separator/>
      </w:r>
    </w:p>
  </w:endnote>
  <w:endnote w:type="continuationSeparator" w:id="0">
    <w:p w14:paraId="6604D5B2" w14:textId="77777777" w:rsidR="003C4B4F" w:rsidRDefault="003C4B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0826D1" w14:textId="77777777" w:rsidR="00F4612E" w:rsidRDefault="00F4612E">
    <w:pPr>
      <w:pStyle w:val="Footer"/>
    </w:pPr>
  </w:p>
  <w:p w14:paraId="44C5F711" w14:textId="77777777" w:rsidR="00F4612E" w:rsidRDefault="00F461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D430E9" w14:textId="77777777" w:rsidR="003C4B4F" w:rsidRDefault="003C4B4F">
      <w:pPr>
        <w:spacing w:after="0" w:line="240" w:lineRule="auto"/>
      </w:pPr>
      <w:r>
        <w:separator/>
      </w:r>
    </w:p>
  </w:footnote>
  <w:footnote w:type="continuationSeparator" w:id="0">
    <w:p w14:paraId="5BD1BCC0" w14:textId="77777777" w:rsidR="003C4B4F" w:rsidRDefault="003C4B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27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12E"/>
    <w:rsid w:val="000067EF"/>
    <w:rsid w:val="000117E9"/>
    <w:rsid w:val="00012C6E"/>
    <w:rsid w:val="00017B93"/>
    <w:rsid w:val="000273AF"/>
    <w:rsid w:val="00046733"/>
    <w:rsid w:val="00092D5F"/>
    <w:rsid w:val="000A43F5"/>
    <w:rsid w:val="000B528F"/>
    <w:rsid w:val="000E33BE"/>
    <w:rsid w:val="00101A81"/>
    <w:rsid w:val="001302AB"/>
    <w:rsid w:val="00180F34"/>
    <w:rsid w:val="001B247D"/>
    <w:rsid w:val="00230FF7"/>
    <w:rsid w:val="002700C2"/>
    <w:rsid w:val="002E48AD"/>
    <w:rsid w:val="002E4DE4"/>
    <w:rsid w:val="002F71C3"/>
    <w:rsid w:val="00341C99"/>
    <w:rsid w:val="003A3640"/>
    <w:rsid w:val="003C4B4F"/>
    <w:rsid w:val="004052E1"/>
    <w:rsid w:val="004A2CCA"/>
    <w:rsid w:val="004B457C"/>
    <w:rsid w:val="004B4638"/>
    <w:rsid w:val="004E0DDE"/>
    <w:rsid w:val="00545315"/>
    <w:rsid w:val="00547F4A"/>
    <w:rsid w:val="00567338"/>
    <w:rsid w:val="005853FE"/>
    <w:rsid w:val="005A684F"/>
    <w:rsid w:val="005D11C4"/>
    <w:rsid w:val="006023A0"/>
    <w:rsid w:val="00617DB6"/>
    <w:rsid w:val="006472A7"/>
    <w:rsid w:val="006878D1"/>
    <w:rsid w:val="006D47ED"/>
    <w:rsid w:val="00705931"/>
    <w:rsid w:val="0070794D"/>
    <w:rsid w:val="0081195E"/>
    <w:rsid w:val="008519A3"/>
    <w:rsid w:val="00883BD3"/>
    <w:rsid w:val="008A4B6C"/>
    <w:rsid w:val="008C6C20"/>
    <w:rsid w:val="00913B4E"/>
    <w:rsid w:val="00935372"/>
    <w:rsid w:val="00947929"/>
    <w:rsid w:val="009731D2"/>
    <w:rsid w:val="00976E4A"/>
    <w:rsid w:val="0098785D"/>
    <w:rsid w:val="009951C9"/>
    <w:rsid w:val="009B5EBE"/>
    <w:rsid w:val="009D707D"/>
    <w:rsid w:val="00A974AF"/>
    <w:rsid w:val="00AA4691"/>
    <w:rsid w:val="00AC4DEE"/>
    <w:rsid w:val="00AF0F25"/>
    <w:rsid w:val="00B515A8"/>
    <w:rsid w:val="00B53DB6"/>
    <w:rsid w:val="00B81D9E"/>
    <w:rsid w:val="00B87C45"/>
    <w:rsid w:val="00BD0458"/>
    <w:rsid w:val="00C83E23"/>
    <w:rsid w:val="00CF768F"/>
    <w:rsid w:val="00D277FD"/>
    <w:rsid w:val="00D66B6E"/>
    <w:rsid w:val="00DF457C"/>
    <w:rsid w:val="00E63418"/>
    <w:rsid w:val="00E74027"/>
    <w:rsid w:val="00EA2880"/>
    <w:rsid w:val="00EB3EB2"/>
    <w:rsid w:val="00EE1AAB"/>
    <w:rsid w:val="00EF06F1"/>
    <w:rsid w:val="00EF4FD4"/>
    <w:rsid w:val="00F31D53"/>
    <w:rsid w:val="00F4612E"/>
    <w:rsid w:val="00F95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08C7E"/>
  <w15:docId w15:val="{8108FF39-9760-4792-8786-31210E9CB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C80DCD"/>
  </w:style>
  <w:style w:type="character" w:customStyle="1" w:styleId="FooterChar">
    <w:name w:val="Footer Char"/>
    <w:basedOn w:val="DefaultParagraphFont"/>
    <w:link w:val="Footer"/>
    <w:uiPriority w:val="99"/>
    <w:qFormat/>
    <w:rsid w:val="00C80DCD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next w:val="Normal"/>
    <w:uiPriority w:val="35"/>
    <w:unhideWhenUsed/>
    <w:qFormat/>
    <w:rsid w:val="00C80DC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link w:val="HeaderChar"/>
    <w:uiPriority w:val="99"/>
    <w:unhideWhenUsed/>
    <w:rsid w:val="00C80DCD"/>
    <w:pPr>
      <w:tabs>
        <w:tab w:val="center" w:pos="4536"/>
        <w:tab w:val="right" w:pos="9072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C80DCD"/>
    <w:pPr>
      <w:tabs>
        <w:tab w:val="center" w:pos="4536"/>
        <w:tab w:val="right" w:pos="9072"/>
      </w:tabs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4E0D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0DD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DD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0D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0DD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0D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DDE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B515A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96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greensystem.smartburgas.eu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5</Pages>
  <Words>876</Words>
  <Characters>4995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Борислава Йорданова</dc:creator>
  <dc:description/>
  <cp:lastModifiedBy>John</cp:lastModifiedBy>
  <cp:revision>90</cp:revision>
  <dcterms:created xsi:type="dcterms:W3CDTF">2021-04-05T07:05:00Z</dcterms:created>
  <dcterms:modified xsi:type="dcterms:W3CDTF">2021-05-07T11:07:00Z</dcterms:modified>
  <dc:language>bg-BG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